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C" w:rsidRDefault="00DF039C" w:rsidP="00DF039C">
      <w:pPr>
        <w:tabs>
          <w:tab w:val="left" w:pos="0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Srednja strukovna škola</w:t>
      </w:r>
    </w:p>
    <w:p w:rsidR="00DF039C" w:rsidRDefault="00DF039C" w:rsidP="00DF039C">
      <w:pPr>
        <w:tabs>
          <w:tab w:val="left" w:pos="0"/>
          <w:tab w:val="left" w:pos="567"/>
        </w:tabs>
        <w:ind w:left="-4680" w:firstLine="36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Samobor</w:t>
      </w:r>
    </w:p>
    <w:p w:rsidR="00DF039C" w:rsidRDefault="00DF039C" w:rsidP="00DF039C">
      <w:pPr>
        <w:ind w:left="-4680" w:firstLine="1140"/>
        <w:rPr>
          <w:b/>
        </w:rPr>
      </w:pPr>
      <w:r>
        <w:rPr>
          <w:b/>
        </w:rPr>
        <w:t>Samobor</w:t>
      </w:r>
    </w:p>
    <w:p w:rsidR="00DF039C" w:rsidRPr="00DF039C" w:rsidRDefault="00A945CA" w:rsidP="00A945CA">
      <w:pPr>
        <w:ind w:left="-4680" w:firstLine="1140"/>
        <w:jc w:val="center"/>
        <w:rPr>
          <w:b/>
        </w:rPr>
      </w:pPr>
      <w:r>
        <w:rPr>
          <w:b/>
        </w:rPr>
        <w:t xml:space="preserve">                                         </w:t>
      </w:r>
      <w:r w:rsidR="00DF039C">
        <w:rPr>
          <w:b/>
          <w:sz w:val="28"/>
          <w:szCs w:val="28"/>
        </w:rPr>
        <w:t xml:space="preserve">UPIS </w:t>
      </w:r>
      <w:r w:rsidR="00BF5F96">
        <w:rPr>
          <w:b/>
          <w:sz w:val="28"/>
          <w:szCs w:val="28"/>
        </w:rPr>
        <w:t xml:space="preserve"> UČENIKA ZA ŠKOLSKU GODINU  2015. / 2016</w:t>
      </w:r>
      <w:r w:rsidR="00DF039C">
        <w:rPr>
          <w:b/>
          <w:sz w:val="28"/>
          <w:szCs w:val="28"/>
        </w:rPr>
        <w:t>.</w:t>
      </w:r>
    </w:p>
    <w:p w:rsidR="00DF039C" w:rsidRDefault="00DF039C" w:rsidP="00DF039C">
      <w:pPr>
        <w:ind w:firstLine="708"/>
        <w:jc w:val="center"/>
        <w:rPr>
          <w:b/>
          <w:sz w:val="28"/>
          <w:szCs w:val="28"/>
        </w:rPr>
      </w:pPr>
    </w:p>
    <w:tbl>
      <w:tblPr>
        <w:tblW w:w="1564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2127"/>
        <w:gridCol w:w="1275"/>
        <w:gridCol w:w="967"/>
        <w:gridCol w:w="1484"/>
        <w:gridCol w:w="1482"/>
        <w:gridCol w:w="3296"/>
        <w:gridCol w:w="3295"/>
      </w:tblGrid>
      <w:tr w:rsidR="00DF039C" w:rsidTr="00E40D43">
        <w:trPr>
          <w:trHeight w:val="9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tabs>
                <w:tab w:val="left" w:pos="102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Naziv škole Adresa</w:t>
            </w: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Zanimanje /</w:t>
            </w: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Trajanje obrazovanja u godinama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Broj učenika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 nastavna predmeta posebno važna za upis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Strani jezici koji se uče u školi kao obavezni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0D43" w:rsidRDefault="00E40D43" w:rsidP="00E40D4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Zdravstveni zahtjevi obrazovanja/zanimanja </w:t>
            </w: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Dokumenti koji su uvjet za upis</w:t>
            </w:r>
          </w:p>
        </w:tc>
      </w:tr>
      <w:tr w:rsidR="00DF039C" w:rsidTr="00E40D43">
        <w:trPr>
          <w:cantSplit/>
          <w:trHeight w:val="1998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rPr>
                <w:b/>
              </w:rPr>
            </w:pPr>
            <w:r>
              <w:rPr>
                <w:b/>
              </w:rPr>
              <w:t>Srednja  strukovna škola</w:t>
            </w:r>
          </w:p>
          <w:p w:rsidR="00DF039C" w:rsidRDefault="00DF039C"/>
          <w:p w:rsidR="00DF039C" w:rsidRDefault="00DF039C">
            <w:r>
              <w:t>Samobor</w:t>
            </w:r>
          </w:p>
          <w:p w:rsidR="00DF039C" w:rsidRDefault="00DF039C">
            <w:proofErr w:type="spellStart"/>
            <w:r>
              <w:t>A.Hebranga</w:t>
            </w:r>
            <w:proofErr w:type="spellEnd"/>
            <w:r>
              <w:t xml:space="preserve"> 26</w:t>
            </w:r>
          </w:p>
          <w:p w:rsidR="00DF039C" w:rsidRDefault="00DF039C">
            <w:r>
              <w:t>01/3365-200</w:t>
            </w:r>
          </w:p>
          <w:p w:rsidR="00DF039C" w:rsidRDefault="00DF039C"/>
          <w:p w:rsidR="00DF039C" w:rsidRDefault="00DF039C"/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Tehničar za računalstvo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BF5F96">
            <w:pPr>
              <w:jc w:val="center"/>
            </w:pPr>
            <w: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r>
              <w:t>fizika</w:t>
            </w:r>
          </w:p>
          <w:p w:rsidR="00DF039C" w:rsidRDefault="00DF039C"/>
          <w:p w:rsidR="00DF039C" w:rsidRDefault="00DF039C">
            <w:r>
              <w:t xml:space="preserve">tehnička kultura </w:t>
            </w:r>
          </w:p>
          <w:p w:rsidR="00DF039C" w:rsidRDefault="00DF039C"/>
          <w:p w:rsidR="00DF039C" w:rsidRDefault="00BF5F96">
            <w:r>
              <w:t>geografija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</w:t>
            </w:r>
          </w:p>
          <w:p w:rsidR="00DF039C" w:rsidRDefault="00DF039C">
            <w:r>
              <w:t>njemački jezik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Pr="00192C7B" w:rsidRDefault="00E40D43" w:rsidP="00E40D43">
            <w:pPr>
              <w:pStyle w:val="Default"/>
              <w:jc w:val="both"/>
              <w:rPr>
                <w:sz w:val="22"/>
                <w:szCs w:val="22"/>
              </w:rPr>
            </w:pPr>
            <w:r w:rsidRPr="00192C7B">
              <w:rPr>
                <w:sz w:val="22"/>
                <w:szCs w:val="22"/>
              </w:rPr>
              <w:t xml:space="preserve">Uredan vid, </w:t>
            </w:r>
            <w:proofErr w:type="spellStart"/>
            <w:r w:rsidRPr="00192C7B">
              <w:rPr>
                <w:sz w:val="22"/>
                <w:szCs w:val="22"/>
              </w:rPr>
              <w:t>stereovid</w:t>
            </w:r>
            <w:proofErr w:type="spellEnd"/>
            <w:r w:rsidRPr="00192C7B">
              <w:rPr>
                <w:sz w:val="22"/>
                <w:szCs w:val="22"/>
              </w:rPr>
              <w:t xml:space="preserve"> i raspoznavanje boja, uredan sluh, uredno kognitivno, emocionalno i </w:t>
            </w:r>
            <w:proofErr w:type="spellStart"/>
            <w:r w:rsidRPr="00192C7B">
              <w:rPr>
                <w:sz w:val="22"/>
                <w:szCs w:val="22"/>
              </w:rPr>
              <w:t>psihomotoričko</w:t>
            </w:r>
            <w:proofErr w:type="spellEnd"/>
            <w:r w:rsidRPr="00192C7B">
              <w:rPr>
                <w:sz w:val="22"/>
                <w:szCs w:val="22"/>
              </w:rPr>
              <w:t xml:space="preserve"> funkcioniranje, uredna funkcija mišićno-koštanog sustava. </w:t>
            </w:r>
          </w:p>
          <w:p w:rsidR="00DF039C" w:rsidRPr="00192C7B" w:rsidRDefault="00DF039C" w:rsidP="00E40D4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192C7B">
            <w:r w:rsidRPr="00192C7B">
              <w:rPr>
                <w:i/>
                <w:u w:val="single"/>
              </w:rPr>
              <w:t>U</w:t>
            </w:r>
            <w:r w:rsidR="00DF039C" w:rsidRPr="00192C7B">
              <w:rPr>
                <w:i/>
                <w:u w:val="single"/>
              </w:rPr>
              <w:t>pisnica</w:t>
            </w:r>
            <w:r w:rsidR="005D0462">
              <w:rPr>
                <w:i/>
                <w:u w:val="single"/>
              </w:rPr>
              <w:t xml:space="preserve"> </w:t>
            </w:r>
            <w:r>
              <w:t xml:space="preserve">dostupna na mrežnoj stranici </w:t>
            </w:r>
            <w:proofErr w:type="spellStart"/>
            <w:r>
              <w:t>NISpuSŠ</w:t>
            </w:r>
            <w:proofErr w:type="spellEnd"/>
            <w:r>
              <w:t>-a,</w:t>
            </w:r>
          </w:p>
          <w:p w:rsidR="00DF039C" w:rsidRDefault="00DF039C">
            <w:pPr>
              <w:jc w:val="both"/>
            </w:pPr>
            <w:r w:rsidRPr="00192C7B">
              <w:rPr>
                <w:i/>
                <w:u w:val="single"/>
              </w:rPr>
              <w:t>liječnička svjedodžba medicine rada</w:t>
            </w:r>
            <w:r>
              <w:t xml:space="preserve"> o nepostojanju kontraindikacija za odabrano zanimanje</w:t>
            </w:r>
          </w:p>
          <w:p w:rsidR="005D0462" w:rsidRDefault="005D0462">
            <w:pPr>
              <w:jc w:val="both"/>
            </w:pPr>
            <w:r>
              <w:t>Bodovni prag  je</w:t>
            </w:r>
            <w:bookmarkStart w:id="0" w:name="_GoBack"/>
            <w:bookmarkEnd w:id="0"/>
            <w:r>
              <w:t xml:space="preserve"> 54 boda.</w:t>
            </w: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</w:tc>
      </w:tr>
      <w:tr w:rsidR="00DF039C" w:rsidTr="00E40D43">
        <w:trPr>
          <w:cantSplit/>
          <w:trHeight w:val="126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 xml:space="preserve">Tehničar za </w:t>
            </w:r>
            <w:proofErr w:type="spellStart"/>
            <w:r>
              <w:rPr>
                <w:b/>
              </w:rPr>
              <w:t>mehatroniku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BF5F96">
            <w:pPr>
              <w:jc w:val="center"/>
            </w:pPr>
            <w: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192C7B" w:rsidRDefault="00DF039C">
            <w:r w:rsidRPr="00192C7B">
              <w:t>fizika</w:t>
            </w:r>
          </w:p>
          <w:p w:rsidR="00DF039C" w:rsidRPr="00192C7B" w:rsidRDefault="00DF039C"/>
          <w:p w:rsidR="00DF039C" w:rsidRPr="00192C7B" w:rsidRDefault="00DF039C">
            <w:r w:rsidRPr="00192C7B">
              <w:t xml:space="preserve">tehnička kultura </w:t>
            </w:r>
          </w:p>
          <w:p w:rsidR="00DF039C" w:rsidRPr="00192C7B" w:rsidRDefault="00DF039C"/>
          <w:p w:rsidR="00DF039C" w:rsidRDefault="00BF5F96">
            <w:r w:rsidRPr="00192C7B">
              <w:t>geografija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njemački jezik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Pr="00192C7B" w:rsidRDefault="00E40D43" w:rsidP="00E40D43">
            <w:pPr>
              <w:pStyle w:val="Default"/>
              <w:rPr>
                <w:sz w:val="22"/>
                <w:szCs w:val="22"/>
              </w:rPr>
            </w:pPr>
            <w:r w:rsidRPr="00192C7B">
              <w:rPr>
                <w:sz w:val="22"/>
                <w:szCs w:val="22"/>
              </w:rPr>
              <w:t xml:space="preserve">Uredan vid, </w:t>
            </w:r>
            <w:proofErr w:type="spellStart"/>
            <w:r w:rsidRPr="00192C7B">
              <w:rPr>
                <w:sz w:val="22"/>
                <w:szCs w:val="22"/>
              </w:rPr>
              <w:t>stereovid</w:t>
            </w:r>
            <w:proofErr w:type="spellEnd"/>
            <w:r w:rsidRPr="00192C7B">
              <w:rPr>
                <w:sz w:val="22"/>
                <w:szCs w:val="22"/>
              </w:rPr>
              <w:t xml:space="preserve"> i raspoznavanje boja, uredan sluh, uredna ravnoteža i stabilno stanje svijesti, uredno kognitivno, emocionalno i </w:t>
            </w:r>
            <w:proofErr w:type="spellStart"/>
            <w:r w:rsidRPr="00192C7B">
              <w:rPr>
                <w:sz w:val="22"/>
                <w:szCs w:val="22"/>
              </w:rPr>
              <w:t>psihomotoričko</w:t>
            </w:r>
            <w:proofErr w:type="spellEnd"/>
            <w:r w:rsidRPr="00192C7B">
              <w:rPr>
                <w:sz w:val="22"/>
                <w:szCs w:val="22"/>
              </w:rPr>
              <w:t xml:space="preserve"> funkcioniranje, uredna funkcija mišićno-koštanog sustava, uredna funkcija srčano-žilnog i dišnog sustava. </w:t>
            </w:r>
          </w:p>
          <w:p w:rsidR="00DF039C" w:rsidRPr="00192C7B" w:rsidRDefault="00DF039C"/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</w:tr>
      <w:tr w:rsidR="00DF039C" w:rsidTr="00E40D43">
        <w:trPr>
          <w:cantSplit/>
          <w:trHeight w:val="126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Vozač motornog vozila</w:t>
            </w: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BF5F96">
            <w:pPr>
              <w:jc w:val="center"/>
            </w:pPr>
            <w: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njemački jezik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B" w:rsidRPr="00192C7B" w:rsidRDefault="00192C7B" w:rsidP="00192C7B">
            <w:pPr>
              <w:pStyle w:val="Default"/>
              <w:jc w:val="both"/>
              <w:rPr>
                <w:sz w:val="22"/>
                <w:szCs w:val="22"/>
              </w:rPr>
            </w:pPr>
            <w:r w:rsidRPr="00192C7B">
              <w:rPr>
                <w:sz w:val="22"/>
                <w:szCs w:val="22"/>
              </w:rPr>
              <w:t xml:space="preserve">Uredan vid, uredan </w:t>
            </w:r>
            <w:proofErr w:type="spellStart"/>
            <w:r w:rsidRPr="00192C7B">
              <w:rPr>
                <w:sz w:val="22"/>
                <w:szCs w:val="22"/>
              </w:rPr>
              <w:t>stereovid</w:t>
            </w:r>
            <w:proofErr w:type="spellEnd"/>
            <w:r w:rsidRPr="00192C7B">
              <w:rPr>
                <w:sz w:val="22"/>
                <w:szCs w:val="22"/>
              </w:rPr>
              <w:t xml:space="preserve">, uredan noćni vid, raspoznavanje boja, uredan sluh, uredan govor, uredno kognitivno, emocionalne, </w:t>
            </w:r>
            <w:proofErr w:type="spellStart"/>
            <w:r w:rsidRPr="00192C7B">
              <w:rPr>
                <w:sz w:val="22"/>
                <w:szCs w:val="22"/>
              </w:rPr>
              <w:t>psihomotoričko</w:t>
            </w:r>
            <w:proofErr w:type="spellEnd"/>
            <w:r w:rsidRPr="00192C7B">
              <w:rPr>
                <w:sz w:val="22"/>
                <w:szCs w:val="22"/>
              </w:rPr>
              <w:t xml:space="preserve"> i perceptivno funkcioniranje, uredna funkcija dišnog sustava, uredna funkcija mišićno-koštanog sustava, uredna funkcija srčano-žilnog sustava, uredna funkcija krvi i krvotvornog sustava, uredna ravnoteža i stabilno stanje svijesti. </w:t>
            </w:r>
          </w:p>
          <w:p w:rsidR="00DF039C" w:rsidRPr="00192C7B" w:rsidRDefault="00DF039C" w:rsidP="00192C7B">
            <w:pPr>
              <w:jc w:val="both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5D0462">
            <w:r w:rsidRPr="00192C7B">
              <w:rPr>
                <w:i/>
                <w:u w:val="single"/>
              </w:rPr>
              <w:t>U</w:t>
            </w:r>
            <w:r w:rsidR="00192C7B" w:rsidRPr="00192C7B">
              <w:rPr>
                <w:i/>
                <w:u w:val="single"/>
              </w:rPr>
              <w:t>pisnica</w:t>
            </w:r>
            <w:r>
              <w:rPr>
                <w:i/>
                <w:u w:val="single"/>
              </w:rPr>
              <w:t xml:space="preserve"> </w:t>
            </w:r>
            <w:r w:rsidR="00192C7B">
              <w:t xml:space="preserve">dostupna na mrežnoj stranici </w:t>
            </w:r>
            <w:proofErr w:type="spellStart"/>
            <w:r w:rsidR="00192C7B">
              <w:t>NISpuSŠ</w:t>
            </w:r>
            <w:proofErr w:type="spellEnd"/>
            <w:r w:rsidR="00192C7B">
              <w:t>-a,</w:t>
            </w:r>
          </w:p>
          <w:p w:rsidR="00DF039C" w:rsidRDefault="00DF039C">
            <w:pPr>
              <w:jc w:val="both"/>
            </w:pPr>
            <w:r w:rsidRPr="00192C7B">
              <w:rPr>
                <w:i/>
                <w:u w:val="single"/>
              </w:rPr>
              <w:t>liječnička svjedodžba medicine rada</w:t>
            </w:r>
            <w:r>
              <w:t xml:space="preserve"> o nepostojanju kontraindikacija za odabrano zanimanje</w:t>
            </w:r>
          </w:p>
        </w:tc>
      </w:tr>
      <w:tr w:rsidR="00DF039C" w:rsidTr="00E40D43">
        <w:trPr>
          <w:cantSplit/>
          <w:trHeight w:val="2408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Frizer</w:t>
            </w:r>
          </w:p>
          <w:p w:rsidR="00DF039C" w:rsidRDefault="00DF039C">
            <w:pPr>
              <w:jc w:val="center"/>
            </w:pPr>
            <w:r>
              <w:rPr>
                <w:b/>
              </w:rPr>
              <w:t>- 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BF5F96">
            <w:pPr>
              <w:jc w:val="center"/>
            </w:pPr>
            <w: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both"/>
            </w:pPr>
            <w:r>
              <w:t xml:space="preserve">Engleski </w:t>
            </w:r>
          </w:p>
          <w:p w:rsidR="00DF039C" w:rsidRDefault="00DF039C">
            <w:pPr>
              <w:jc w:val="both"/>
            </w:pPr>
            <w:r>
              <w:t xml:space="preserve">     ili njemački jezik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3" w:rsidRPr="00192C7B" w:rsidRDefault="00E40D43" w:rsidP="00E40D43">
            <w:pPr>
              <w:pStyle w:val="Default"/>
              <w:rPr>
                <w:rStyle w:val="Istaknuto"/>
                <w:i w:val="0"/>
                <w:sz w:val="22"/>
                <w:szCs w:val="22"/>
              </w:rPr>
            </w:pPr>
            <w:r w:rsidRPr="00192C7B">
              <w:rPr>
                <w:rStyle w:val="Istaknuto"/>
                <w:i w:val="0"/>
                <w:sz w:val="22"/>
                <w:szCs w:val="22"/>
              </w:rPr>
              <w:t xml:space="preserve">Uredan vid, sluh, govor, raspoznavanje boja. Uredno kognitivno i emocionalno funkcioniranje. Uredna funkcija dišnog i mišićno-koštanog sustava. Uredna funkcija kože na otkrivenim dijelovima tijela. </w:t>
            </w:r>
          </w:p>
          <w:p w:rsidR="00DF039C" w:rsidRPr="00192C7B" w:rsidRDefault="00DF039C" w:rsidP="00E40D4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rPr>
                <w:u w:val="single"/>
              </w:rPr>
            </w:pPr>
          </w:p>
          <w:p w:rsidR="00192C7B" w:rsidRDefault="00192C7B">
            <w:pPr>
              <w:rPr>
                <w:u w:val="single"/>
              </w:rPr>
            </w:pPr>
            <w:r w:rsidRPr="00192C7B">
              <w:rPr>
                <w:i/>
                <w:u w:val="single"/>
              </w:rPr>
              <w:t>Upisnica</w:t>
            </w:r>
            <w:r w:rsidR="005D0462">
              <w:rPr>
                <w:i/>
                <w:u w:val="single"/>
              </w:rPr>
              <w:t xml:space="preserve"> </w:t>
            </w:r>
            <w:r w:rsidRPr="00192C7B">
              <w:t xml:space="preserve">dostupna na mrežnoj stranici </w:t>
            </w:r>
            <w:proofErr w:type="spellStart"/>
            <w:r w:rsidRPr="00192C7B">
              <w:t>NISpuSŠ</w:t>
            </w:r>
            <w:proofErr w:type="spellEnd"/>
            <w:r w:rsidRPr="00192C7B">
              <w:t>-a,</w:t>
            </w:r>
          </w:p>
          <w:p w:rsidR="00DF039C" w:rsidRDefault="00DF039C">
            <w:r w:rsidRPr="00192C7B">
              <w:rPr>
                <w:i/>
                <w:u w:val="single"/>
              </w:rPr>
              <w:t>liječnička svjedodžba medicine rada</w:t>
            </w:r>
            <w:r>
              <w:t xml:space="preserve"> o nepostojanju kontraindikacija za odabrano zanimanje i</w:t>
            </w:r>
          </w:p>
          <w:p w:rsidR="00DF039C" w:rsidRDefault="00DF039C">
            <w:r w:rsidRPr="00192C7B">
              <w:rPr>
                <w:i/>
                <w:u w:val="single"/>
              </w:rPr>
              <w:t>sklopljen ugovor</w:t>
            </w:r>
            <w:r>
              <w:rPr>
                <w:u w:val="single"/>
              </w:rPr>
              <w:t xml:space="preserve">   o naukovanju </w:t>
            </w:r>
            <w:r>
              <w:t>s licenciranim obrtom  ili trgovačkim društvom</w:t>
            </w:r>
          </w:p>
        </w:tc>
      </w:tr>
      <w:tr w:rsidR="00DF039C" w:rsidTr="00E40D43">
        <w:trPr>
          <w:cantSplit/>
          <w:trHeight w:val="2257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rPr>
                <w:b/>
              </w:rPr>
            </w:pPr>
            <w:r>
              <w:rPr>
                <w:b/>
              </w:rPr>
              <w:t xml:space="preserve">   Automehaničar</w:t>
            </w: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–  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BF5F96">
            <w:pPr>
              <w:jc w:val="center"/>
            </w:pPr>
            <w: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ili njemački jezik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B" w:rsidRPr="00192C7B" w:rsidRDefault="00192C7B" w:rsidP="00192C7B">
            <w:pPr>
              <w:pStyle w:val="Default"/>
              <w:jc w:val="both"/>
              <w:rPr>
                <w:sz w:val="22"/>
                <w:szCs w:val="22"/>
              </w:rPr>
            </w:pPr>
            <w:r w:rsidRPr="00192C7B">
              <w:rPr>
                <w:sz w:val="22"/>
                <w:szCs w:val="22"/>
              </w:rPr>
              <w:t xml:space="preserve">Uredan vid. Uredan sluh. Raspoznavanje boja. Uredna funkcija mišićno-koštanog, dišnog i srčano-žilnog sustava. Uredno kognitivno, emocionalno i </w:t>
            </w:r>
            <w:proofErr w:type="spellStart"/>
            <w:r w:rsidRPr="00192C7B">
              <w:rPr>
                <w:sz w:val="22"/>
                <w:szCs w:val="22"/>
              </w:rPr>
              <w:t>psihomotoričko</w:t>
            </w:r>
            <w:proofErr w:type="spellEnd"/>
            <w:r w:rsidRPr="00192C7B">
              <w:rPr>
                <w:sz w:val="22"/>
                <w:szCs w:val="22"/>
              </w:rPr>
              <w:t xml:space="preserve"> funkcioniranje. Stabilno stanje svijesti. Uredna ravnoteža. Uredna funkcija kože na šakama i podlakticama. </w:t>
            </w:r>
          </w:p>
          <w:p w:rsidR="00DF039C" w:rsidRPr="00192C7B" w:rsidRDefault="00DF039C" w:rsidP="00192C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039C" w:rsidRPr="00192C7B" w:rsidRDefault="00DF039C" w:rsidP="00192C7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039C" w:rsidRPr="00192C7B" w:rsidRDefault="00DF039C" w:rsidP="00192C7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rPr>
                <w:u w:val="single"/>
              </w:rPr>
            </w:pPr>
          </w:p>
          <w:p w:rsidR="00192C7B" w:rsidRDefault="00192C7B">
            <w:r w:rsidRPr="00192C7B">
              <w:rPr>
                <w:i/>
                <w:u w:val="single"/>
              </w:rPr>
              <w:t>Upisnica</w:t>
            </w:r>
            <w:r w:rsidR="005D0462">
              <w:rPr>
                <w:i/>
                <w:u w:val="single"/>
              </w:rPr>
              <w:t xml:space="preserve"> </w:t>
            </w:r>
            <w:r>
              <w:t xml:space="preserve">dostupna na mrežnoj stranici </w:t>
            </w:r>
            <w:proofErr w:type="spellStart"/>
            <w:r>
              <w:t>NISpuSŠ</w:t>
            </w:r>
            <w:proofErr w:type="spellEnd"/>
            <w:r>
              <w:t>-a,</w:t>
            </w:r>
          </w:p>
          <w:p w:rsidR="00DF039C" w:rsidRDefault="00DF039C">
            <w:r w:rsidRPr="00192C7B">
              <w:rPr>
                <w:i/>
                <w:u w:val="single"/>
              </w:rPr>
              <w:t>liječnička svjedodžba medicine rada</w:t>
            </w:r>
            <w:r>
              <w:t xml:space="preserve"> o nepostojanju kontraindikacija za odabrano zanimanje i</w:t>
            </w:r>
          </w:p>
          <w:p w:rsidR="00DF039C" w:rsidRDefault="00DF039C">
            <w:r w:rsidRPr="00192C7B">
              <w:rPr>
                <w:i/>
                <w:u w:val="single"/>
              </w:rPr>
              <w:t>sklopljen ugovor</w:t>
            </w:r>
            <w:r>
              <w:rPr>
                <w:u w:val="single"/>
              </w:rPr>
              <w:t xml:space="preserve">   o naukovanju </w:t>
            </w:r>
            <w:r w:rsidR="005D0462">
              <w:rPr>
                <w:u w:val="single"/>
              </w:rPr>
              <w:t xml:space="preserve"> </w:t>
            </w:r>
            <w:r>
              <w:t>s licenciranim obrtom  ili trgovačkim društvom</w:t>
            </w: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  <w:rPr>
                <w:u w:val="single"/>
              </w:rPr>
            </w:pPr>
          </w:p>
          <w:p w:rsidR="00DF039C" w:rsidRDefault="00DF039C">
            <w:pPr>
              <w:jc w:val="center"/>
            </w:pPr>
          </w:p>
        </w:tc>
      </w:tr>
      <w:tr w:rsidR="00DF039C" w:rsidTr="00E40D43">
        <w:trPr>
          <w:cantSplit/>
          <w:trHeight w:val="1834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rPr>
                <w:b/>
              </w:rPr>
              <w:t>Instalater grijanja</w:t>
            </w: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i klimatizacije</w:t>
            </w: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-   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BF5F96">
            <w:pPr>
              <w:jc w:val="center"/>
            </w:pPr>
            <w: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/>
          <w:p w:rsidR="00DF039C" w:rsidRDefault="00DF039C"/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ili njemački jezik</w:t>
            </w: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7B" w:rsidRPr="00192C7B" w:rsidRDefault="00192C7B" w:rsidP="00192C7B">
            <w:pPr>
              <w:pStyle w:val="Default"/>
              <w:jc w:val="both"/>
              <w:rPr>
                <w:sz w:val="22"/>
                <w:szCs w:val="22"/>
              </w:rPr>
            </w:pPr>
            <w:r w:rsidRPr="00192C7B">
              <w:rPr>
                <w:sz w:val="22"/>
                <w:szCs w:val="22"/>
              </w:rPr>
              <w:t xml:space="preserve">Uredan vid, </w:t>
            </w:r>
            <w:proofErr w:type="spellStart"/>
            <w:r w:rsidRPr="00192C7B">
              <w:rPr>
                <w:sz w:val="22"/>
                <w:szCs w:val="22"/>
              </w:rPr>
              <w:t>stereovid</w:t>
            </w:r>
            <w:proofErr w:type="spellEnd"/>
            <w:r w:rsidRPr="00192C7B">
              <w:rPr>
                <w:sz w:val="22"/>
                <w:szCs w:val="22"/>
              </w:rPr>
              <w:t xml:space="preserve">. Uredan sluh. Raspoznavanje boja. Uredna funkcija mišićno-koštanog, dišnog i srčano-žilnog sustava. Uredno kognitivno, emocionalno i </w:t>
            </w:r>
            <w:proofErr w:type="spellStart"/>
            <w:r w:rsidRPr="00192C7B">
              <w:rPr>
                <w:sz w:val="22"/>
                <w:szCs w:val="22"/>
              </w:rPr>
              <w:t>psihomotoričko</w:t>
            </w:r>
            <w:proofErr w:type="spellEnd"/>
            <w:r w:rsidRPr="00192C7B">
              <w:rPr>
                <w:sz w:val="22"/>
                <w:szCs w:val="22"/>
              </w:rPr>
              <w:t xml:space="preserve"> funkcioniranje. Stabilno stanje svijesti. Uredna ravnoteža. Uredan nalaz kože na šakama i podlakticama. </w:t>
            </w:r>
          </w:p>
          <w:p w:rsidR="00DF039C" w:rsidRPr="00192C7B" w:rsidRDefault="00DF039C" w:rsidP="00192C7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</w:tr>
      <w:tr w:rsidR="00E40D43" w:rsidTr="00D365AF">
        <w:trPr>
          <w:cantSplit/>
          <w:trHeight w:val="2168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  <w:rPr>
                <w:b/>
              </w:rPr>
            </w:pPr>
          </w:p>
          <w:p w:rsidR="00E40D43" w:rsidRDefault="00E40D43">
            <w:pPr>
              <w:jc w:val="center"/>
              <w:rPr>
                <w:b/>
              </w:rPr>
            </w:pPr>
          </w:p>
          <w:p w:rsidR="00E40D43" w:rsidRDefault="00E40D43">
            <w:pPr>
              <w:jc w:val="center"/>
              <w:rPr>
                <w:b/>
              </w:rPr>
            </w:pPr>
          </w:p>
          <w:p w:rsidR="00E40D43" w:rsidRDefault="00E40D43">
            <w:pPr>
              <w:rPr>
                <w:b/>
              </w:rPr>
            </w:pPr>
            <w:r>
              <w:rPr>
                <w:b/>
              </w:rPr>
              <w:t>Elektroinstalater</w:t>
            </w:r>
          </w:p>
          <w:p w:rsidR="00E40D43" w:rsidRDefault="00E40D43" w:rsidP="005561A9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Default="00E40D43">
            <w:pPr>
              <w:jc w:val="center"/>
            </w:pPr>
          </w:p>
          <w:p w:rsidR="00E40D43" w:rsidRDefault="00E40D43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Default="00E40D43">
            <w:pPr>
              <w:jc w:val="center"/>
            </w:pPr>
          </w:p>
          <w:p w:rsidR="00E40D43" w:rsidRDefault="00E40D43">
            <w:pPr>
              <w:jc w:val="center"/>
            </w:pPr>
            <w: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Default="00E40D43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</w:pPr>
          </w:p>
          <w:p w:rsidR="00E40D43" w:rsidRDefault="00E40D43">
            <w:pPr>
              <w:jc w:val="center"/>
            </w:pPr>
          </w:p>
          <w:p w:rsidR="00E40D43" w:rsidRDefault="00E40D43">
            <w:pPr>
              <w:jc w:val="center"/>
            </w:pPr>
          </w:p>
          <w:p w:rsidR="00E40D43" w:rsidRDefault="00E40D43">
            <w:r>
              <w:t xml:space="preserve">Engleski </w:t>
            </w:r>
          </w:p>
          <w:p w:rsidR="00E40D43" w:rsidRDefault="00E40D43">
            <w:r>
              <w:t xml:space="preserve">     ili njemački jezik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</w:pPr>
          </w:p>
          <w:p w:rsidR="00E40D43" w:rsidRDefault="00E40D4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31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0"/>
            </w:tblGrid>
            <w:tr w:rsidR="00E40D43" w:rsidRPr="00E40D43" w:rsidTr="00E40D43">
              <w:trPr>
                <w:trHeight w:val="1319"/>
              </w:trPr>
              <w:tc>
                <w:tcPr>
                  <w:tcW w:w="3190" w:type="dxa"/>
                </w:tcPr>
                <w:p w:rsidR="00E40D43" w:rsidRPr="00E40D43" w:rsidRDefault="00E40D43" w:rsidP="00E40D4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40D4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Uredan vid, </w:t>
                  </w:r>
                  <w:proofErr w:type="spellStart"/>
                  <w:r w:rsidRPr="00E40D4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stereovid</w:t>
                  </w:r>
                  <w:proofErr w:type="spellEnd"/>
                  <w:r w:rsidRPr="00E40D4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i raspoznavanje boja, uredan sluh, uredna ravnoteža i stabilno stanje svijesti, uredno kognitivno, emocionalno i </w:t>
                  </w:r>
                  <w:proofErr w:type="spellStart"/>
                  <w:r w:rsidRPr="00E40D4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psihomotoričko</w:t>
                  </w:r>
                  <w:proofErr w:type="spellEnd"/>
                  <w:r w:rsidRPr="00E40D4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funkcioniranje, uredna funkcija mišićno-koštanog sustava, uredna funkcija srčano-žilnog i dišnog sustava. </w:t>
                  </w:r>
                </w:p>
              </w:tc>
            </w:tr>
          </w:tbl>
          <w:p w:rsidR="00E40D43" w:rsidRDefault="00E40D43" w:rsidP="00E40D43">
            <w:pPr>
              <w:pStyle w:val="Default"/>
              <w:jc w:val="both"/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</w:pPr>
          </w:p>
          <w:p w:rsidR="00E40D43" w:rsidRDefault="00E40D43">
            <w:pPr>
              <w:rPr>
                <w:u w:val="single"/>
              </w:rPr>
            </w:pPr>
          </w:p>
          <w:p w:rsidR="00192C7B" w:rsidRDefault="00192C7B">
            <w:r w:rsidRPr="00192C7B">
              <w:rPr>
                <w:i/>
                <w:u w:val="single"/>
              </w:rPr>
              <w:t>Upisnica</w:t>
            </w:r>
            <w:r>
              <w:t xml:space="preserve"> dostupna na mrežnoj stranici </w:t>
            </w:r>
            <w:proofErr w:type="spellStart"/>
            <w:r>
              <w:t>NISpuSŠ</w:t>
            </w:r>
            <w:proofErr w:type="spellEnd"/>
            <w:r>
              <w:t>-a,</w:t>
            </w:r>
          </w:p>
          <w:p w:rsidR="00E40D43" w:rsidRDefault="00E40D43">
            <w:r w:rsidRPr="00192C7B">
              <w:rPr>
                <w:i/>
                <w:u w:val="single"/>
              </w:rPr>
              <w:t>liječnička svjedodžba medicine rada</w:t>
            </w:r>
            <w:r>
              <w:t xml:space="preserve"> o nepostojanju kontraindikacija za odabrano zanimanje i </w:t>
            </w:r>
          </w:p>
          <w:p w:rsidR="00E40D43" w:rsidRDefault="00E40D43">
            <w:r w:rsidRPr="00192C7B">
              <w:rPr>
                <w:i/>
                <w:u w:val="single"/>
              </w:rPr>
              <w:t>sklopljen ugovor</w:t>
            </w:r>
            <w:r>
              <w:rPr>
                <w:u w:val="single"/>
              </w:rPr>
              <w:t xml:space="preserve">   o naukovanju </w:t>
            </w:r>
            <w:r>
              <w:t>s licenciranim obrtom  ili trgovačkim društvom</w:t>
            </w:r>
          </w:p>
        </w:tc>
      </w:tr>
      <w:tr w:rsidR="00E40D43" w:rsidTr="00D365AF">
        <w:trPr>
          <w:cantSplit/>
          <w:trHeight w:val="1404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Default="00E40D43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  <w:rPr>
                <w:b/>
              </w:rPr>
            </w:pPr>
          </w:p>
          <w:p w:rsidR="00E40D43" w:rsidRDefault="00E40D43">
            <w:pPr>
              <w:jc w:val="center"/>
              <w:rPr>
                <w:b/>
              </w:rPr>
            </w:pPr>
          </w:p>
          <w:p w:rsidR="00E40D43" w:rsidRDefault="00E40D43">
            <w:pPr>
              <w:rPr>
                <w:b/>
              </w:rPr>
            </w:pPr>
            <w:r>
              <w:rPr>
                <w:b/>
              </w:rPr>
              <w:t>Elektromehaničar</w:t>
            </w:r>
          </w:p>
          <w:p w:rsidR="00E40D43" w:rsidRDefault="00E40D43" w:rsidP="005561A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JMO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Default="00E40D43">
            <w:pPr>
              <w:jc w:val="center"/>
            </w:pPr>
            <w: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Default="00E40D43">
            <w:pPr>
              <w:jc w:val="center"/>
            </w:pPr>
            <w:r>
              <w:t>12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Default="00E40D43">
            <w:pPr>
              <w:jc w:val="center"/>
            </w:pPr>
            <w:r>
              <w:t>-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</w:pPr>
          </w:p>
          <w:p w:rsidR="00E40D43" w:rsidRDefault="00E40D43">
            <w:pPr>
              <w:jc w:val="center"/>
            </w:pPr>
          </w:p>
          <w:p w:rsidR="00E40D43" w:rsidRDefault="00E40D43">
            <w:r>
              <w:t xml:space="preserve">Engleski </w:t>
            </w:r>
          </w:p>
          <w:p w:rsidR="00E40D43" w:rsidRDefault="00E40D43">
            <w:r>
              <w:t xml:space="preserve">     ili njemački jezik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Default="00E40D43"/>
        </w:tc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D43" w:rsidRDefault="00E40D43"/>
        </w:tc>
      </w:tr>
      <w:tr w:rsidR="00E40D43" w:rsidTr="00D365AF">
        <w:trPr>
          <w:cantSplit/>
          <w:trHeight w:val="437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Default="00E40D43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Default="00E40D43">
            <w:pPr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Default="00E40D43">
            <w:pPr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Default="00E40D43">
            <w:pPr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3" w:rsidRDefault="00E40D43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B" w:rsidRPr="00E40D43" w:rsidRDefault="00192C7B" w:rsidP="00192C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40D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Uredan vid, </w:t>
            </w:r>
            <w:proofErr w:type="spellStart"/>
            <w:r w:rsidRPr="00E40D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stereovid</w:t>
            </w:r>
            <w:proofErr w:type="spellEnd"/>
            <w:r w:rsidRPr="00E40D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 raspoznavanje boja, uredan sluh, uredna ravnoteža i stabilno stanje svijesti, uredno kognitivno, emocionalno i </w:t>
            </w:r>
            <w:proofErr w:type="spellStart"/>
            <w:r w:rsidRPr="00E40D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psihomotoričko</w:t>
            </w:r>
            <w:proofErr w:type="spellEnd"/>
            <w:r w:rsidRPr="00E40D4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funkcioniranje, uredna funkcija mišićno-koštanog sustava, uredna funkcija srčano-žilnog i dišnog sustava. </w:t>
            </w:r>
          </w:p>
          <w:p w:rsidR="00E40D43" w:rsidRDefault="00E40D43" w:rsidP="00E40D43">
            <w:pPr>
              <w:pStyle w:val="Default"/>
              <w:jc w:val="both"/>
            </w:pPr>
          </w:p>
        </w:tc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43" w:rsidRDefault="00E40D43"/>
        </w:tc>
      </w:tr>
    </w:tbl>
    <w:p w:rsidR="00DF039C" w:rsidRDefault="00DF039C" w:rsidP="00DF039C">
      <w:r>
        <w:tab/>
      </w:r>
      <w:r>
        <w:tab/>
      </w:r>
    </w:p>
    <w:p w:rsidR="00DF039C" w:rsidRDefault="00DF039C" w:rsidP="00DF039C"/>
    <w:p w:rsidR="00DF039C" w:rsidRDefault="00DF039C" w:rsidP="00DF039C">
      <w:pPr>
        <w:ind w:left="9204" w:firstLine="708"/>
      </w:pPr>
      <w:r>
        <w:t xml:space="preserve">                 Ravnatelj</w:t>
      </w:r>
    </w:p>
    <w:p w:rsidR="00DF039C" w:rsidRDefault="00DF039C" w:rsidP="00192C7B">
      <w:pPr>
        <w:ind w:left="9204" w:firstLine="708"/>
      </w:pPr>
      <w:r>
        <w:t xml:space="preserve">                 Davor </w:t>
      </w:r>
      <w:proofErr w:type="spellStart"/>
      <w:r>
        <w:t>Škiljan</w:t>
      </w:r>
      <w:proofErr w:type="spellEnd"/>
      <w:r>
        <w:t>, prof.</w:t>
      </w:r>
    </w:p>
    <w:p w:rsidR="00DF039C" w:rsidRDefault="00DF039C" w:rsidP="00DF039C">
      <w:pPr>
        <w:autoSpaceDE w:val="0"/>
        <w:autoSpaceDN w:val="0"/>
        <w:adjustRightInd w:val="0"/>
      </w:pPr>
    </w:p>
    <w:p w:rsidR="00192C7B" w:rsidRDefault="00192C7B" w:rsidP="00DF039C">
      <w:pPr>
        <w:autoSpaceDE w:val="0"/>
        <w:autoSpaceDN w:val="0"/>
        <w:adjustRightInd w:val="0"/>
      </w:pPr>
    </w:p>
    <w:p w:rsidR="00192C7B" w:rsidRDefault="00192C7B" w:rsidP="00DF039C">
      <w:pPr>
        <w:autoSpaceDE w:val="0"/>
        <w:autoSpaceDN w:val="0"/>
        <w:adjustRightInd w:val="0"/>
      </w:pPr>
    </w:p>
    <w:p w:rsidR="000D790B" w:rsidRPr="00DD2779" w:rsidRDefault="00DF039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hAnsiTheme="majorHAnsi"/>
          <w:i/>
          <w:sz w:val="32"/>
          <w:szCs w:val="32"/>
        </w:rPr>
        <w:t xml:space="preserve">Posebna napomena: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Nakon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objave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kona</w:t>
      </w:r>
      <w:r w:rsidRPr="00DD2779">
        <w:rPr>
          <w:rFonts w:asciiTheme="majorHAnsi" w:eastAsiaTheme="minorHAnsi" w:hAnsiTheme="majorHAnsi" w:cs="TTE1E008D8t00"/>
          <w:i/>
          <w:sz w:val="32"/>
          <w:szCs w:val="32"/>
          <w:lang w:eastAsia="en-US"/>
        </w:rPr>
        <w:t>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ne ljestvice poretka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učenici su dužni dostaviti potrebne  </w:t>
      </w:r>
    </w:p>
    <w:p w:rsidR="00DD2779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dokumente za upis u Školu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u vremenu od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0D790B" w:rsidRPr="00DD2779" w:rsidRDefault="00192C7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13.7. do 17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.7.2014.  od 8,00 do 14,00 sati  : 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0D790B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1.Upisnicu – dostupna na mrežnoj stranici </w:t>
      </w:r>
      <w:proofErr w:type="spellStart"/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NISpuSŠ</w:t>
      </w:r>
      <w:proofErr w:type="spellEnd"/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-a koju je potpisano  </w:t>
      </w:r>
    </w:p>
    <w:p w:rsidR="000D790B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učenik  i roditelj/skrbnik</w:t>
      </w:r>
    </w:p>
    <w:p w:rsidR="000D790B" w:rsidRPr="00DD2779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lastRenderedPageBreak/>
        <w:t>2. Liječnič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ku svjedodžbu medicine rada o nepostojanju zdravstvenih </w:t>
      </w:r>
    </w:p>
    <w:p w:rsidR="005F2A3C" w:rsidRPr="00DD2779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kontraindikacija za odabrano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zanimanje</w:t>
      </w:r>
    </w:p>
    <w:p w:rsidR="005F2A3C" w:rsidRPr="00DD2779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3. Sklopljen ugovor s licenciranim obrtnikom u četiri istovjetna primjerka</w:t>
      </w:r>
    </w:p>
    <w:p w:rsidR="00DD2779" w:rsidRPr="00DD2779" w:rsidRDefault="005D0462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hyperlink r:id="rId7" w:history="1">
        <w:r w:rsidR="00DD2779" w:rsidRPr="00DD2779">
          <w:rPr>
            <w:rStyle w:val="Hiperveza"/>
            <w:rFonts w:asciiTheme="majorHAnsi" w:eastAsiaTheme="minorHAnsi" w:hAnsiTheme="majorHAnsi" w:cs="Helvetica"/>
            <w:i/>
            <w:sz w:val="32"/>
            <w:szCs w:val="32"/>
            <w:lang w:eastAsia="en-US"/>
          </w:rPr>
          <w:t>http://www.hok.hr/obrazovanje/mjesta_za_naukovanje_praksu</w:t>
        </w:r>
      </w:hyperlink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DF039C" w:rsidRPr="00DF039C" w:rsidRDefault="00DF039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32"/>
          <w:szCs w:val="32"/>
          <w:lang w:eastAsia="en-US"/>
        </w:rPr>
      </w:pPr>
    </w:p>
    <w:p w:rsidR="00DF039C" w:rsidRPr="00DD2779" w:rsidRDefault="00DF039C" w:rsidP="00DD277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32"/>
          <w:szCs w:val="32"/>
          <w:lang w:eastAsia="en-US"/>
        </w:rPr>
      </w:pPr>
    </w:p>
    <w:p w:rsidR="00DF039C" w:rsidRDefault="00DF039C"/>
    <w:p w:rsidR="00DF039C" w:rsidRDefault="00DF039C">
      <w:r>
        <w:t xml:space="preserve">Priloženi dokumenti: </w:t>
      </w:r>
    </w:p>
    <w:p w:rsidR="00DF039C" w:rsidRDefault="00DF039C"/>
    <w:p w:rsidR="00ED4420" w:rsidRDefault="00E40D43">
      <w:r w:rsidRPr="00E40D43">
        <w:t>http://public.mzos.hr/Default.aspx?art=13787&amp;sec=3339</w:t>
      </w:r>
    </w:p>
    <w:p w:rsidR="00ED4420" w:rsidRDefault="00ED4420"/>
    <w:p w:rsidR="00ED4420" w:rsidRDefault="00ED4420">
      <w:r w:rsidRPr="00ED4420">
        <w:t>http://public.mzos.hr/Default.aspx?art=13777&amp;sec=3339</w:t>
      </w:r>
    </w:p>
    <w:p w:rsidR="00ED4420" w:rsidRDefault="00ED4420"/>
    <w:p w:rsidR="00ED4420" w:rsidRDefault="00ED4420">
      <w:r w:rsidRPr="00ED4420">
        <w:t>http://public.mzos.hr/Default.aspx?art=13222</w:t>
      </w:r>
    </w:p>
    <w:sectPr w:rsidR="00ED4420" w:rsidSect="00192C7B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E008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42C"/>
    <w:multiLevelType w:val="hybridMultilevel"/>
    <w:tmpl w:val="7FD8FCAA"/>
    <w:lvl w:ilvl="0" w:tplc="AC8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39C"/>
    <w:rsid w:val="000D790B"/>
    <w:rsid w:val="00166D50"/>
    <w:rsid w:val="00192C7B"/>
    <w:rsid w:val="005D0462"/>
    <w:rsid w:val="005F2A3C"/>
    <w:rsid w:val="007673B1"/>
    <w:rsid w:val="007A7F04"/>
    <w:rsid w:val="00A945CA"/>
    <w:rsid w:val="00BF5F96"/>
    <w:rsid w:val="00DD2779"/>
    <w:rsid w:val="00DF039C"/>
    <w:rsid w:val="00E40D43"/>
    <w:rsid w:val="00E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192C7B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192C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192C7B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19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k.hr/obrazovanje/mjesta_za_naukovanje_prak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78F8-3014-4B6C-8D3B-624534BA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Ivica Majdandzic</cp:lastModifiedBy>
  <cp:revision>2</cp:revision>
  <dcterms:created xsi:type="dcterms:W3CDTF">2015-06-08T19:48:00Z</dcterms:created>
  <dcterms:modified xsi:type="dcterms:W3CDTF">2015-06-08T19:48:00Z</dcterms:modified>
</cp:coreProperties>
</file>