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20" w:rsidRDefault="00502D3C">
      <w:r>
        <w:t xml:space="preserve">           </w:t>
      </w:r>
      <w:r>
        <w:rPr>
          <w:noProof/>
          <w:color w:val="0000FF"/>
          <w:lang w:eastAsia="hr-HR"/>
        </w:rPr>
        <w:drawing>
          <wp:inline distT="0" distB="0" distL="0" distR="0">
            <wp:extent cx="683740" cy="996778"/>
            <wp:effectExtent l="0" t="0" r="2060" b="0"/>
            <wp:docPr id="1" name="irc_mi" descr="https://upload.wikimedia.org/wikipedia/commons/thumb/c/c9/Coat_of_arms_of_Croatia.svg/220px-Coat_of_arms_of_Croatia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c/c9/Coat_of_arms_of_Croatia.svg/220px-Coat_of_arms_of_Croatia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53" cy="99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2D3C" w:rsidRDefault="00502D3C" w:rsidP="00502D3C">
      <w:pPr>
        <w:spacing w:after="0" w:line="240" w:lineRule="auto"/>
      </w:pPr>
      <w:r>
        <w:t xml:space="preserve">    Republika Hrvatska</w:t>
      </w:r>
    </w:p>
    <w:p w:rsidR="00502D3C" w:rsidRDefault="00502D3C" w:rsidP="00502D3C">
      <w:pPr>
        <w:spacing w:after="0" w:line="240" w:lineRule="auto"/>
      </w:pPr>
      <w:r>
        <w:t>Srednja strukovna škola</w:t>
      </w:r>
    </w:p>
    <w:p w:rsidR="00502D3C" w:rsidRDefault="00502D3C" w:rsidP="00502D3C">
      <w:pPr>
        <w:spacing w:after="0" w:line="240" w:lineRule="auto"/>
      </w:pPr>
      <w:r>
        <w:t xml:space="preserve">Samobor, </w:t>
      </w:r>
      <w:proofErr w:type="spellStart"/>
      <w:r>
        <w:t>Hebrangova</w:t>
      </w:r>
      <w:proofErr w:type="spellEnd"/>
      <w:r>
        <w:t xml:space="preserve"> 26.</w:t>
      </w:r>
    </w:p>
    <w:p w:rsidR="00502D3C" w:rsidRDefault="00502D3C" w:rsidP="00502D3C">
      <w:pPr>
        <w:spacing w:after="0" w:line="240" w:lineRule="auto"/>
      </w:pPr>
    </w:p>
    <w:p w:rsidR="00502D3C" w:rsidRDefault="00502D3C" w:rsidP="00502D3C">
      <w:pPr>
        <w:spacing w:after="0" w:line="240" w:lineRule="auto"/>
        <w:rPr>
          <w:sz w:val="44"/>
          <w:szCs w:val="44"/>
        </w:rPr>
      </w:pPr>
      <w:r>
        <w:t xml:space="preserve">  </w:t>
      </w:r>
      <w:r w:rsidRPr="00502D3C">
        <w:rPr>
          <w:sz w:val="44"/>
          <w:szCs w:val="44"/>
        </w:rPr>
        <w:t>PRAVILA O IZBORU I IZRADI ZAVRŠNOG RADA</w:t>
      </w:r>
    </w:p>
    <w:p w:rsidR="00C24F4A" w:rsidRDefault="00C24F4A" w:rsidP="00502D3C">
      <w:pPr>
        <w:spacing w:after="0" w:line="240" w:lineRule="auto"/>
        <w:rPr>
          <w:sz w:val="44"/>
          <w:szCs w:val="44"/>
        </w:rPr>
      </w:pPr>
    </w:p>
    <w:p w:rsidR="00502D3C" w:rsidRDefault="00502D3C" w:rsidP="00502D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Završni rad učenikov je uradak čijom se izradom i obranom provjeravaju, vrednuju i ocjenjuju u</w:t>
      </w:r>
      <w:r w:rsidR="001C3571">
        <w:rPr>
          <w:sz w:val="24"/>
          <w:szCs w:val="24"/>
        </w:rPr>
        <w:t>čenikove strukovne kompetencije određene razine sukladno razini kvalifikacije koju stječe.</w:t>
      </w:r>
    </w:p>
    <w:p w:rsidR="001C3571" w:rsidRDefault="001C3571" w:rsidP="00502D3C">
      <w:pPr>
        <w:spacing w:after="0" w:line="240" w:lineRule="auto"/>
        <w:rPr>
          <w:sz w:val="24"/>
          <w:szCs w:val="24"/>
        </w:rPr>
      </w:pPr>
    </w:p>
    <w:p w:rsidR="00502D3C" w:rsidRDefault="00502D3C" w:rsidP="00502D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Završni rad </w:t>
      </w:r>
      <w:r w:rsidR="001C3571">
        <w:rPr>
          <w:sz w:val="24"/>
          <w:szCs w:val="24"/>
        </w:rPr>
        <w:t>se sastoji od izradbe završnog</w:t>
      </w:r>
      <w:r>
        <w:rPr>
          <w:sz w:val="24"/>
          <w:szCs w:val="24"/>
        </w:rPr>
        <w:t xml:space="preserve"> rada i obrane završnog rada.</w:t>
      </w:r>
    </w:p>
    <w:p w:rsidR="001C3571" w:rsidRDefault="001C3571" w:rsidP="00502D3C">
      <w:pPr>
        <w:spacing w:after="0" w:line="240" w:lineRule="auto"/>
        <w:rPr>
          <w:sz w:val="24"/>
          <w:szCs w:val="24"/>
        </w:rPr>
      </w:pPr>
    </w:p>
    <w:p w:rsidR="00502D3C" w:rsidRDefault="001C3571" w:rsidP="00502D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Izradba</w:t>
      </w:r>
      <w:r w:rsidR="00502D3C">
        <w:rPr>
          <w:sz w:val="24"/>
          <w:szCs w:val="24"/>
        </w:rPr>
        <w:t xml:space="preserve"> se sastoji od uratka koji može biti: projekt, pokus s elaboratom, praktični rad s elaboratom, složeniji ispitni zadatak ili drugi slični uradak us</w:t>
      </w:r>
      <w:r w:rsidR="00C3644F">
        <w:rPr>
          <w:sz w:val="24"/>
          <w:szCs w:val="24"/>
        </w:rPr>
        <w:t>klađen s nastavnim programom, n</w:t>
      </w:r>
      <w:r w:rsidR="00502D3C">
        <w:rPr>
          <w:sz w:val="24"/>
          <w:szCs w:val="24"/>
        </w:rPr>
        <w:t>pr</w:t>
      </w:r>
      <w:r w:rsidR="00C3644F">
        <w:rPr>
          <w:sz w:val="24"/>
          <w:szCs w:val="24"/>
        </w:rPr>
        <w:t>.</w:t>
      </w:r>
      <w:r w:rsidR="00502D3C">
        <w:rPr>
          <w:sz w:val="24"/>
          <w:szCs w:val="24"/>
        </w:rPr>
        <w:t>: PROJEKT, PRAKTIČNI</w:t>
      </w:r>
      <w:r w:rsidR="00C3644F">
        <w:rPr>
          <w:sz w:val="24"/>
          <w:szCs w:val="24"/>
        </w:rPr>
        <w:t xml:space="preserve"> </w:t>
      </w:r>
      <w:r w:rsidR="00502D3C">
        <w:rPr>
          <w:sz w:val="24"/>
          <w:szCs w:val="24"/>
        </w:rPr>
        <w:t>RAD S ELABOR</w:t>
      </w:r>
      <w:r>
        <w:rPr>
          <w:sz w:val="24"/>
          <w:szCs w:val="24"/>
        </w:rPr>
        <w:t>ATOM, SLOŽENIJI ISPITNI ZADATAK I</w:t>
      </w:r>
      <w:r w:rsidR="00502D3C">
        <w:rPr>
          <w:sz w:val="24"/>
          <w:szCs w:val="24"/>
        </w:rPr>
        <w:t xml:space="preserve"> URADAK S IZLOŽBE INOVATORA</w:t>
      </w:r>
      <w:r>
        <w:rPr>
          <w:sz w:val="24"/>
          <w:szCs w:val="24"/>
        </w:rPr>
        <w:t xml:space="preserve">  NA KOJOJ JE UČENIK SUDJELOVAO U TIJEKU SREDNJOŠKOLSKOG OBRAZOVANJA U ZEMLJI ILI INOZEMSTVU</w:t>
      </w:r>
    </w:p>
    <w:p w:rsidR="001C3571" w:rsidRDefault="001C3571" w:rsidP="00502D3C">
      <w:pPr>
        <w:spacing w:after="0" w:line="240" w:lineRule="auto"/>
        <w:rPr>
          <w:sz w:val="24"/>
          <w:szCs w:val="24"/>
        </w:rPr>
      </w:pPr>
    </w:p>
    <w:p w:rsidR="001C3571" w:rsidRDefault="001C3571" w:rsidP="00502D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Učenik rad izrađuje samostalno, ukoliko mentor procijeni da je rad plagiran neće ga prihvatiti</w:t>
      </w:r>
      <w:r w:rsidR="00C24F4A">
        <w:rPr>
          <w:sz w:val="24"/>
          <w:szCs w:val="24"/>
        </w:rPr>
        <w:t>. Ukoliko je izrad</w:t>
      </w:r>
      <w:r w:rsidR="00CC309D">
        <w:rPr>
          <w:sz w:val="24"/>
          <w:szCs w:val="24"/>
        </w:rPr>
        <w:t>ba</w:t>
      </w:r>
      <w:r w:rsidR="00C24F4A">
        <w:rPr>
          <w:sz w:val="24"/>
          <w:szCs w:val="24"/>
        </w:rPr>
        <w:t xml:space="preserve"> ocijenjena ocjenom nedovoljan(1) ne može pristupiti obrani, nego se upućuje na ponovnu izradu s izmijenjenom temom.</w:t>
      </w:r>
    </w:p>
    <w:p w:rsidR="00C24F4A" w:rsidRDefault="00C24F4A" w:rsidP="00502D3C">
      <w:pPr>
        <w:spacing w:after="0" w:line="240" w:lineRule="auto"/>
        <w:rPr>
          <w:sz w:val="24"/>
          <w:szCs w:val="24"/>
        </w:rPr>
      </w:pPr>
    </w:p>
    <w:p w:rsidR="00C24F4A" w:rsidRDefault="00C24F4A" w:rsidP="00502D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Učenik može predložiti temu, odabir tema za učenike je prema </w:t>
      </w:r>
      <w:proofErr w:type="spellStart"/>
      <w:r>
        <w:rPr>
          <w:sz w:val="24"/>
          <w:szCs w:val="24"/>
        </w:rPr>
        <w:t>Vremeniku</w:t>
      </w:r>
      <w:proofErr w:type="spellEnd"/>
      <w:r>
        <w:rPr>
          <w:sz w:val="24"/>
          <w:szCs w:val="24"/>
        </w:rPr>
        <w:t xml:space="preserve"> izrade i obrane završnog rada.</w:t>
      </w:r>
    </w:p>
    <w:p w:rsidR="00C24F4A" w:rsidRDefault="00C24F4A" w:rsidP="00502D3C">
      <w:pPr>
        <w:spacing w:after="0" w:line="240" w:lineRule="auto"/>
        <w:rPr>
          <w:sz w:val="24"/>
          <w:szCs w:val="24"/>
        </w:rPr>
      </w:pPr>
    </w:p>
    <w:p w:rsidR="00C24F4A" w:rsidRDefault="009354D6" w:rsidP="00502D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Učenik izrađuje odnosno piše izradbu pod vodstvom odabranog mentora.</w:t>
      </w:r>
    </w:p>
    <w:p w:rsidR="009354D6" w:rsidRDefault="009354D6" w:rsidP="00502D3C">
      <w:pPr>
        <w:spacing w:after="0" w:line="240" w:lineRule="auto"/>
        <w:rPr>
          <w:sz w:val="24"/>
          <w:szCs w:val="24"/>
        </w:rPr>
      </w:pPr>
    </w:p>
    <w:p w:rsidR="009354D6" w:rsidRDefault="009354D6" w:rsidP="00502D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Učenici izrađuju završni rad u slobodno vrijeme te s vlastitim financijskim sredstvima.</w:t>
      </w:r>
    </w:p>
    <w:p w:rsidR="009354D6" w:rsidRDefault="009354D6" w:rsidP="00502D3C">
      <w:pPr>
        <w:spacing w:after="0" w:line="240" w:lineRule="auto"/>
        <w:rPr>
          <w:sz w:val="24"/>
          <w:szCs w:val="24"/>
        </w:rPr>
      </w:pPr>
    </w:p>
    <w:p w:rsidR="009354D6" w:rsidRDefault="009354D6" w:rsidP="00502D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Školski praktikumi i radionice bit će na raspolaganju učenicima u objavljenim terminima tijekom školske godine 2015./2016.</w:t>
      </w:r>
    </w:p>
    <w:p w:rsidR="009354D6" w:rsidRDefault="009354D6" w:rsidP="00502D3C">
      <w:pPr>
        <w:spacing w:after="0" w:line="240" w:lineRule="auto"/>
        <w:rPr>
          <w:sz w:val="24"/>
          <w:szCs w:val="24"/>
        </w:rPr>
      </w:pPr>
    </w:p>
    <w:p w:rsidR="009354D6" w:rsidRDefault="009354D6" w:rsidP="00502D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Konzultacije s mentorom bit će prema dogovoru, odnosno objavljenim terminima na oglasnim pločama škole.</w:t>
      </w:r>
    </w:p>
    <w:p w:rsidR="009354D6" w:rsidRDefault="009354D6" w:rsidP="00502D3C">
      <w:pPr>
        <w:spacing w:after="0" w:line="240" w:lineRule="auto"/>
        <w:rPr>
          <w:sz w:val="24"/>
          <w:szCs w:val="24"/>
        </w:rPr>
      </w:pPr>
    </w:p>
    <w:p w:rsidR="009354D6" w:rsidRPr="00502D3C" w:rsidRDefault="009354D6" w:rsidP="00502D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Izabrani mentor će u dogovoru s učenikom odrediti rokove za izvedbe pojedinih faza izrade završnog rada o čemu se vodi evidencija.</w:t>
      </w:r>
    </w:p>
    <w:sectPr w:rsidR="009354D6" w:rsidRPr="00502D3C" w:rsidSect="002C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2D3C"/>
    <w:rsid w:val="001C3571"/>
    <w:rsid w:val="002C3B20"/>
    <w:rsid w:val="00457E49"/>
    <w:rsid w:val="00502D3C"/>
    <w:rsid w:val="009354D6"/>
    <w:rsid w:val="00C24F4A"/>
    <w:rsid w:val="00C3644F"/>
    <w:rsid w:val="00C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hr/url?sa=i&amp;rct=j&amp;q=&amp;esrc=s&amp;source=images&amp;cd=&amp;cad=rja&amp;uact=8&amp;ved=0CAcQjRxqFQoTCODn8a380sgCFcu1FAodP1YLhA&amp;url=https://hr.wikipedia.org/wiki/Grb_Republike_Hrvatske&amp;psig=AFQjCNEN2KsGrYJKe83pzViIVXuAJ3w3uw&amp;ust=1445496533070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Ivica Majdandzic</cp:lastModifiedBy>
  <cp:revision>5</cp:revision>
  <cp:lastPrinted>2015-10-21T07:29:00Z</cp:lastPrinted>
  <dcterms:created xsi:type="dcterms:W3CDTF">2015-10-21T06:51:00Z</dcterms:created>
  <dcterms:modified xsi:type="dcterms:W3CDTF">2015-10-21T18:19:00Z</dcterms:modified>
</cp:coreProperties>
</file>