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39" w:rsidRDefault="004B0A39" w:rsidP="009A552C">
      <w:pPr>
        <w:jc w:val="center"/>
        <w:rPr>
          <w:b/>
        </w:rPr>
      </w:pPr>
      <w:r>
        <w:rPr>
          <w:b/>
        </w:rPr>
        <w:t>TEME ZA ZAVRŠNI RAD</w:t>
      </w:r>
    </w:p>
    <w:p w:rsidR="004B0A39" w:rsidRDefault="004B0A39" w:rsidP="009A552C">
      <w:pPr>
        <w:jc w:val="center"/>
        <w:rPr>
          <w:b/>
        </w:rPr>
      </w:pPr>
    </w:p>
    <w:p w:rsidR="004B0A39" w:rsidRDefault="004B0A39" w:rsidP="009A552C">
      <w:pPr>
        <w:rPr>
          <w:b/>
          <w:i/>
        </w:rPr>
      </w:pPr>
      <w:r>
        <w:rPr>
          <w:b/>
          <w:i/>
        </w:rPr>
        <w:t xml:space="preserve">AUTOMEHANIČAR (3.A)   </w:t>
      </w:r>
    </w:p>
    <w:p w:rsidR="004B0A39" w:rsidRDefault="004B0A39" w:rsidP="00373B21">
      <w:r>
        <w:t xml:space="preserve">Zamjena diska i pločica –SETRA 415 GT-HD                                                                                            Zamjena spojke – GOLF V 1.9 TDI                                                                                                                          Zamjena diska i pločica – PEUGEOT 307                                                                                                 </w:t>
      </w:r>
      <w:r w:rsidRPr="00373B21">
        <w:t xml:space="preserve"> </w:t>
      </w:r>
      <w:r>
        <w:t>Zamjena spojke –UNIMOG</w:t>
      </w:r>
      <w:r w:rsidRPr="00373B21">
        <w:t xml:space="preserve"> 400</w:t>
      </w:r>
      <w:r>
        <w:t xml:space="preserve">                                                                                                                                         </w:t>
      </w:r>
      <w:r w:rsidRPr="00373B21">
        <w:t>Z</w:t>
      </w:r>
      <w:r>
        <w:t xml:space="preserve">amjena kočnoga sustava – ASTRA h 1.7 cdti                                                                                                                 Zamjena ležaja kotača – RANGE ROVER SPORT  3.0 TD6                                                                       Zamjena spojke i zamašnjaka – GOLF V 1.9 TDI                                                                                                                        Kompletno uređenje kočnoga sustava – AUDI A3 2.0 TDI                                                                                  Redovan servis – AUDI A3 2.0                                                                                                                       Redovan servis –  SUZUKI SWIFT 1.2                                                                                                                                   </w:t>
      </w:r>
      <w:r w:rsidRPr="00373B21">
        <w:t>Z</w:t>
      </w:r>
      <w:r>
        <w:t xml:space="preserve">amjena kočnoga sustava –  SUZUKI SWIFT 1.2                                                                                                 Zamjena prednjih kočnica – RENAULT CLIO 1.6  16 v                                                                               Zamjena spojke –   FORD FOCUS 1.4                                                                                                       Uređene glave motora na viličaru - JUNGHEINRICH </w:t>
      </w:r>
    </w:p>
    <w:p w:rsidR="004B0A39" w:rsidRDefault="004B0A39" w:rsidP="00373B21">
      <w:pPr>
        <w:rPr>
          <w:b/>
        </w:rPr>
      </w:pPr>
      <w:r>
        <w:rPr>
          <w:b/>
        </w:rPr>
        <w:t>INSTALATER GRIJANJA  I KLIMATIZACIJE (3.A)</w:t>
      </w:r>
    </w:p>
    <w:p w:rsidR="004B0A39" w:rsidRDefault="004B0A39" w:rsidP="00640327">
      <w:pPr>
        <w:spacing w:after="0"/>
      </w:pPr>
      <w:r>
        <w:t>Zamjena crpke na sustavu grijanja                                                                                                                                      Ugradba klimatizacijskog uređaja                                                                                                                          Etažno centralno grijanje                                                                                                                            Centralno grijanje                                                                                                                                                          Ugradba grijačega tijela (radijatora) i spajanje na toplovod</w:t>
      </w:r>
    </w:p>
    <w:p w:rsidR="004B0A39" w:rsidRDefault="004B0A39" w:rsidP="00640327">
      <w:pPr>
        <w:spacing w:after="0"/>
      </w:pPr>
      <w:r>
        <w:t>Ugradba grijačega tijela (radijatora) i spajanje na jednocjevnu mrežu</w:t>
      </w:r>
    </w:p>
    <w:p w:rsidR="004B0A39" w:rsidRDefault="004B0A39" w:rsidP="00640327">
      <w:pPr>
        <w:spacing w:after="0"/>
      </w:pPr>
      <w:r>
        <w:t>Montaža plinskog bojlera</w:t>
      </w:r>
    </w:p>
    <w:p w:rsidR="004B0A39" w:rsidRDefault="004B0A39" w:rsidP="00640327">
      <w:pPr>
        <w:spacing w:after="0"/>
      </w:pPr>
      <w:r>
        <w:t xml:space="preserve">Ugradba grijačega tijela (radijatora) i spajanje na dvocjevni toplovod                                                           Zamjena ekspanzione posude                                                                                                                                            Servis klima uređaja  </w:t>
      </w:r>
    </w:p>
    <w:p w:rsidR="004B0A39" w:rsidRDefault="004B0A39" w:rsidP="00640327">
      <w:pPr>
        <w:spacing w:after="0"/>
      </w:pPr>
      <w:r>
        <w:t>Montaža fasadnog plinskog bojlera</w:t>
      </w:r>
    </w:p>
    <w:p w:rsidR="004B0A39" w:rsidRDefault="004B0A39" w:rsidP="00640327">
      <w:pPr>
        <w:spacing w:after="0"/>
      </w:pPr>
      <w:r>
        <w:t>Montaža kombiniranog plinskog bojlera</w:t>
      </w:r>
    </w:p>
    <w:p w:rsidR="004B0A39" w:rsidRDefault="004B0A39" w:rsidP="00640327">
      <w:pPr>
        <w:spacing w:after="0"/>
      </w:pPr>
    </w:p>
    <w:p w:rsidR="004B0A39" w:rsidRDefault="004B0A39" w:rsidP="00640327">
      <w:pPr>
        <w:spacing w:after="0"/>
      </w:pPr>
    </w:p>
    <w:p w:rsidR="004B0A39" w:rsidRDefault="004B0A39" w:rsidP="00640327">
      <w:pPr>
        <w:spacing w:after="0"/>
      </w:pPr>
    </w:p>
    <w:p w:rsidR="004B0A39" w:rsidRDefault="004B0A39" w:rsidP="00640327">
      <w:pPr>
        <w:spacing w:after="0"/>
      </w:pPr>
    </w:p>
    <w:p w:rsidR="004B0A39" w:rsidRDefault="004B0A39" w:rsidP="00640327">
      <w:pPr>
        <w:spacing w:after="0"/>
      </w:pPr>
      <w:bookmarkStart w:id="0" w:name="_GoBack"/>
      <w:bookmarkEnd w:id="0"/>
    </w:p>
    <w:p w:rsidR="004B0A39" w:rsidRDefault="004B0A39" w:rsidP="00640327">
      <w:pPr>
        <w:spacing w:after="0"/>
      </w:pPr>
    </w:p>
    <w:p w:rsidR="004B0A39" w:rsidRDefault="004B0A39" w:rsidP="00C832F6">
      <w:pPr>
        <w:rPr>
          <w:rFonts w:ascii="Monotype Corsiva" w:hAnsi="Monotype Corsiva"/>
        </w:rPr>
      </w:pPr>
      <w:r>
        <w:t>U Samoboru 19. 10. 2015.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onotype Corsiva" w:hAnsi="Monotype Corsiva"/>
        </w:rPr>
        <w:t>Ramadan Selmani</w:t>
      </w:r>
    </w:p>
    <w:p w:rsidR="004B0A39" w:rsidRPr="008723E3" w:rsidRDefault="004B0A39" w:rsidP="00C832F6">
      <w:pPr>
        <w:rPr>
          <w:sz w:val="16"/>
          <w:szCs w:val="16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sz w:val="16"/>
          <w:szCs w:val="16"/>
        </w:rPr>
        <w:t>Voditelj stručnog vijeća</w:t>
      </w:r>
    </w:p>
    <w:p w:rsidR="004B0A39" w:rsidRPr="0050707B" w:rsidRDefault="004B0A39" w:rsidP="00C832F6"/>
    <w:p w:rsidR="004B0A39" w:rsidRPr="00AA57A0" w:rsidRDefault="004B0A39" w:rsidP="00373B21">
      <w:r>
        <w:t xml:space="preserve">                                                                                                                                </w:t>
      </w:r>
    </w:p>
    <w:sectPr w:rsidR="004B0A39" w:rsidRPr="00AA57A0" w:rsidSect="00B0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F84"/>
    <w:multiLevelType w:val="hybridMultilevel"/>
    <w:tmpl w:val="0E3EC3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52C"/>
    <w:rsid w:val="00100626"/>
    <w:rsid w:val="00125B94"/>
    <w:rsid w:val="003139AB"/>
    <w:rsid w:val="00373B21"/>
    <w:rsid w:val="004B0A39"/>
    <w:rsid w:val="0050707B"/>
    <w:rsid w:val="00640327"/>
    <w:rsid w:val="008723E3"/>
    <w:rsid w:val="009A552C"/>
    <w:rsid w:val="00AA57A0"/>
    <w:rsid w:val="00B056CB"/>
    <w:rsid w:val="00C832F6"/>
    <w:rsid w:val="00D9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509</Words>
  <Characters>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Selmani</dc:creator>
  <cp:keywords/>
  <dc:description/>
  <cp:lastModifiedBy>Guest</cp:lastModifiedBy>
  <cp:revision>2</cp:revision>
  <cp:lastPrinted>2015-10-19T15:36:00Z</cp:lastPrinted>
  <dcterms:created xsi:type="dcterms:W3CDTF">2015-10-19T14:19:00Z</dcterms:created>
  <dcterms:modified xsi:type="dcterms:W3CDTF">2015-10-19T15:37:00Z</dcterms:modified>
</cp:coreProperties>
</file>